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9AB" w:rsidRPr="009279AB" w:rsidRDefault="009279AB" w:rsidP="009279AB">
      <w:pPr>
        <w:pStyle w:val="SemEspaamento"/>
        <w:jc w:val="center"/>
        <w:rPr>
          <w:rFonts w:ascii="Times New Roman" w:hAnsi="Times New Roman" w:cs="Times New Roman"/>
          <w:b/>
          <w:sz w:val="28"/>
          <w:szCs w:val="28"/>
        </w:rPr>
      </w:pPr>
      <w:r w:rsidRPr="009279AB">
        <w:rPr>
          <w:rFonts w:ascii="Times New Roman" w:hAnsi="Times New Roman" w:cs="Times New Roman"/>
          <w:b/>
          <w:sz w:val="28"/>
          <w:szCs w:val="28"/>
        </w:rPr>
        <w:t>Os primeiros testemunhos sobre a iniciação cristã</w:t>
      </w:r>
    </w:p>
    <w:p w:rsidR="009279AB" w:rsidRDefault="009279AB" w:rsidP="00AD6D08">
      <w:pPr>
        <w:pStyle w:val="SemEspaamento"/>
        <w:jc w:val="both"/>
        <w:rPr>
          <w:rFonts w:ascii="Times New Roman" w:hAnsi="Times New Roman" w:cs="Times New Roman"/>
          <w:sz w:val="28"/>
          <w:szCs w:val="28"/>
        </w:rPr>
      </w:pPr>
    </w:p>
    <w:p w:rsidR="009279AB" w:rsidRPr="009279AB" w:rsidRDefault="009279AB" w:rsidP="009279AB">
      <w:pPr>
        <w:pStyle w:val="SemEspaamento"/>
        <w:jc w:val="center"/>
        <w:rPr>
          <w:rFonts w:ascii="'" w:hAnsi="'" w:cs="Times New Roman"/>
          <w:sz w:val="28"/>
          <w:szCs w:val="28"/>
        </w:rPr>
      </w:pPr>
      <w:r>
        <w:rPr>
          <w:rFonts w:ascii="'" w:hAnsi="'" w:cs="Times New Roman"/>
          <w:sz w:val="28"/>
          <w:szCs w:val="28"/>
        </w:rPr>
        <w:t xml:space="preserve">Pe. Luiz </w:t>
      </w:r>
      <w:proofErr w:type="spellStart"/>
      <w:r>
        <w:rPr>
          <w:rFonts w:ascii="'" w:hAnsi="'" w:cs="Times New Roman"/>
          <w:sz w:val="28"/>
          <w:szCs w:val="28"/>
        </w:rPr>
        <w:t>Antonio</w:t>
      </w:r>
      <w:proofErr w:type="spellEnd"/>
      <w:r>
        <w:rPr>
          <w:rFonts w:ascii="'" w:hAnsi="'" w:cs="Times New Roman"/>
          <w:sz w:val="28"/>
          <w:szCs w:val="28"/>
        </w:rPr>
        <w:t xml:space="preserve"> </w:t>
      </w:r>
      <w:proofErr w:type="spellStart"/>
      <w:r>
        <w:rPr>
          <w:rFonts w:ascii="'" w:hAnsi="'" w:cs="Times New Roman"/>
          <w:sz w:val="28"/>
          <w:szCs w:val="28"/>
        </w:rPr>
        <w:t>Belini</w:t>
      </w:r>
      <w:proofErr w:type="spellEnd"/>
    </w:p>
    <w:p w:rsidR="009279AB" w:rsidRDefault="009279AB" w:rsidP="00AD6D08">
      <w:pPr>
        <w:pStyle w:val="SemEspaamento"/>
        <w:jc w:val="both"/>
        <w:rPr>
          <w:rFonts w:ascii="Times New Roman" w:hAnsi="Times New Roman" w:cs="Times New Roman"/>
          <w:sz w:val="28"/>
          <w:szCs w:val="28"/>
        </w:rPr>
      </w:pPr>
    </w:p>
    <w:p w:rsidR="00D848F4" w:rsidRDefault="00AD6D08" w:rsidP="00AD6D08">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Alguns acontecimentos marcaram os rumos da Igreja Cristã. Entre eles, de forma privilegiada, está a chamada "paz de Constantino". No ano de 312 Constantino vence seu rival </w:t>
      </w:r>
      <w:proofErr w:type="spellStart"/>
      <w:r>
        <w:rPr>
          <w:rFonts w:ascii="Times New Roman" w:hAnsi="Times New Roman" w:cs="Times New Roman"/>
          <w:sz w:val="28"/>
          <w:szCs w:val="28"/>
        </w:rPr>
        <w:t>Maxêncio</w:t>
      </w:r>
      <w:proofErr w:type="spellEnd"/>
      <w:r>
        <w:rPr>
          <w:rFonts w:ascii="Times New Roman" w:hAnsi="Times New Roman" w:cs="Times New Roman"/>
          <w:sz w:val="28"/>
          <w:szCs w:val="28"/>
        </w:rPr>
        <w:t xml:space="preserve"> junto a ponte </w:t>
      </w:r>
      <w:proofErr w:type="spellStart"/>
      <w:r>
        <w:rPr>
          <w:rFonts w:ascii="Times New Roman" w:hAnsi="Times New Roman" w:cs="Times New Roman"/>
          <w:sz w:val="28"/>
          <w:szCs w:val="28"/>
        </w:rPr>
        <w:t>Milvia</w:t>
      </w:r>
      <w:proofErr w:type="spellEnd"/>
      <w:r>
        <w:rPr>
          <w:rFonts w:ascii="Times New Roman" w:hAnsi="Times New Roman" w:cs="Times New Roman"/>
          <w:sz w:val="28"/>
          <w:szCs w:val="28"/>
        </w:rPr>
        <w:t xml:space="preserve">. </w:t>
      </w:r>
      <w:r w:rsidR="00502ED0">
        <w:rPr>
          <w:rFonts w:ascii="Times New Roman" w:hAnsi="Times New Roman" w:cs="Times New Roman"/>
          <w:sz w:val="28"/>
          <w:szCs w:val="28"/>
        </w:rPr>
        <w:t xml:space="preserve">Nesta batalha, o exército de Constantino trazia símbolos cristãos em suas insígnias. No ano seguinte, 313, junto com Licínio, Constantino proclama um edito de tolerância, conhecido como Edito de Milão. Nele se concede aos cristãos os mesmos direitos de outras religiões reconhecidas pelo Império. A situação da Igreja Cristã se transformará profundamente. Poderá se reunir e se organizar. O próprio imperador irá propiciar os meios para isso. Nos séculos IV e V irá ter o seu auge o processo de Iniciação Cristã, o Catecumenato. Mas ele já contava com uma longa história. </w:t>
      </w:r>
      <w:r w:rsidR="00D848F4">
        <w:rPr>
          <w:rFonts w:ascii="Times New Roman" w:hAnsi="Times New Roman" w:cs="Times New Roman"/>
          <w:sz w:val="28"/>
          <w:szCs w:val="28"/>
        </w:rPr>
        <w:t>A Igreja nunca concedeu os sacramentos da Iniciação Cristã - o batismo, a confirmação e a eucaristia - sem uma preparação devida e sem que a fé do iniciado fosse testada. Podemos lembrar alguns testemunhos.</w:t>
      </w:r>
    </w:p>
    <w:p w:rsidR="00D848F4" w:rsidRDefault="00D848F4" w:rsidP="00AD6D08">
      <w:pPr>
        <w:pStyle w:val="SemEspaamento"/>
        <w:jc w:val="both"/>
        <w:rPr>
          <w:rFonts w:ascii="Times New Roman" w:hAnsi="Times New Roman" w:cs="Times New Roman"/>
          <w:sz w:val="28"/>
          <w:szCs w:val="28"/>
        </w:rPr>
      </w:pPr>
    </w:p>
    <w:p w:rsidR="00D848F4" w:rsidRDefault="00D848F4" w:rsidP="00AD6D08">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Um escrito datado com certa segurança como sendo dos tempos apostólicos, entre os anos 80 e 90, a </w:t>
      </w:r>
      <w:proofErr w:type="spellStart"/>
      <w:r w:rsidRPr="00D848F4">
        <w:rPr>
          <w:rFonts w:ascii="Times New Roman" w:hAnsi="Times New Roman" w:cs="Times New Roman"/>
          <w:i/>
          <w:sz w:val="28"/>
          <w:szCs w:val="28"/>
        </w:rPr>
        <w:t>Didaqué</w:t>
      </w:r>
      <w:proofErr w:type="spellEnd"/>
      <w:r>
        <w:rPr>
          <w:rFonts w:ascii="Times New Roman" w:hAnsi="Times New Roman" w:cs="Times New Roman"/>
          <w:sz w:val="28"/>
          <w:szCs w:val="28"/>
        </w:rPr>
        <w:t xml:space="preserve"> ou </w:t>
      </w:r>
      <w:r w:rsidRPr="00D848F4">
        <w:rPr>
          <w:rFonts w:ascii="Times New Roman" w:hAnsi="Times New Roman" w:cs="Times New Roman"/>
          <w:i/>
          <w:sz w:val="28"/>
          <w:szCs w:val="28"/>
        </w:rPr>
        <w:t>Ensino dos Doze Apóstolos</w:t>
      </w:r>
      <w:r>
        <w:rPr>
          <w:rFonts w:ascii="Times New Roman" w:hAnsi="Times New Roman" w:cs="Times New Roman"/>
          <w:sz w:val="28"/>
          <w:szCs w:val="28"/>
        </w:rPr>
        <w:t xml:space="preserve">, </w:t>
      </w:r>
      <w:r w:rsidR="009E7634">
        <w:rPr>
          <w:rFonts w:ascii="Times New Roman" w:hAnsi="Times New Roman" w:cs="Times New Roman"/>
          <w:sz w:val="28"/>
          <w:szCs w:val="28"/>
        </w:rPr>
        <w:t>encontrado em 1873 na biblioteca do mosteiro do Santo Sepulcro em Constantinopla, nos dá informações sobre o batismo</w:t>
      </w:r>
      <w:r w:rsidR="009A179D">
        <w:rPr>
          <w:rFonts w:ascii="Times New Roman" w:hAnsi="Times New Roman" w:cs="Times New Roman"/>
          <w:sz w:val="28"/>
          <w:szCs w:val="28"/>
        </w:rPr>
        <w:t>, como acontecia, provavelmente, na Síria</w:t>
      </w:r>
      <w:r w:rsidR="009E7634">
        <w:rPr>
          <w:rFonts w:ascii="Times New Roman" w:hAnsi="Times New Roman" w:cs="Times New Roman"/>
          <w:sz w:val="28"/>
          <w:szCs w:val="28"/>
        </w:rPr>
        <w:t>:</w:t>
      </w:r>
    </w:p>
    <w:p w:rsidR="009E7634" w:rsidRDefault="009E7634" w:rsidP="00AD6D08">
      <w:pPr>
        <w:pStyle w:val="SemEspaamento"/>
        <w:jc w:val="both"/>
        <w:rPr>
          <w:rFonts w:ascii="Times New Roman" w:hAnsi="Times New Roman" w:cs="Times New Roman"/>
          <w:sz w:val="28"/>
          <w:szCs w:val="28"/>
        </w:rPr>
      </w:pPr>
    </w:p>
    <w:p w:rsidR="009E7634" w:rsidRDefault="009E7634" w:rsidP="00AD6D08">
      <w:pPr>
        <w:pStyle w:val="SemEspaamento"/>
        <w:jc w:val="both"/>
        <w:rPr>
          <w:rFonts w:ascii="Times New Roman" w:hAnsi="Times New Roman" w:cs="Times New Roman"/>
          <w:sz w:val="28"/>
          <w:szCs w:val="28"/>
        </w:rPr>
      </w:pPr>
      <w:r w:rsidRPr="009E7634">
        <w:rPr>
          <w:rFonts w:ascii="Times New Roman" w:hAnsi="Times New Roman" w:cs="Times New Roman"/>
          <w:b/>
          <w:i/>
          <w:sz w:val="32"/>
          <w:szCs w:val="32"/>
        </w:rPr>
        <w:t>"Quanto ao batismo, procedam assim: Depois de ditas todas essas coisas, batizem em água corrente, em nome do Pai e do Filho e do Espírito Santo"</w:t>
      </w:r>
      <w:r>
        <w:rPr>
          <w:rFonts w:ascii="Times New Roman" w:hAnsi="Times New Roman" w:cs="Times New Roman"/>
          <w:b/>
          <w:i/>
          <w:sz w:val="28"/>
          <w:szCs w:val="28"/>
        </w:rPr>
        <w:t xml:space="preserve"> </w:t>
      </w:r>
      <w:r>
        <w:rPr>
          <w:rFonts w:ascii="Times New Roman" w:hAnsi="Times New Roman" w:cs="Times New Roman"/>
          <w:sz w:val="28"/>
          <w:szCs w:val="28"/>
        </w:rPr>
        <w:t>(</w:t>
      </w:r>
      <w:proofErr w:type="spellStart"/>
      <w:r w:rsidRPr="00095EFF">
        <w:rPr>
          <w:rFonts w:ascii="Times New Roman" w:hAnsi="Times New Roman" w:cs="Times New Roman"/>
          <w:i/>
          <w:sz w:val="28"/>
          <w:szCs w:val="28"/>
        </w:rPr>
        <w:t>Didaqué</w:t>
      </w:r>
      <w:proofErr w:type="spellEnd"/>
      <w:r>
        <w:rPr>
          <w:rFonts w:ascii="Times New Roman" w:hAnsi="Times New Roman" w:cs="Times New Roman"/>
          <w:sz w:val="28"/>
          <w:szCs w:val="28"/>
        </w:rPr>
        <w:t xml:space="preserve"> VII,1)</w:t>
      </w:r>
    </w:p>
    <w:p w:rsidR="009E7634" w:rsidRDefault="009E7634" w:rsidP="00AD6D08">
      <w:pPr>
        <w:pStyle w:val="SemEspaamento"/>
        <w:jc w:val="both"/>
        <w:rPr>
          <w:rFonts w:ascii="Times New Roman" w:hAnsi="Times New Roman" w:cs="Times New Roman"/>
          <w:sz w:val="28"/>
          <w:szCs w:val="28"/>
        </w:rPr>
      </w:pPr>
    </w:p>
    <w:p w:rsidR="001E0D83" w:rsidRDefault="009E7634" w:rsidP="00AD6D08">
      <w:pPr>
        <w:pStyle w:val="SemEspaamento"/>
        <w:jc w:val="both"/>
        <w:rPr>
          <w:rFonts w:ascii="Times New Roman" w:hAnsi="Times New Roman" w:cs="Times New Roman"/>
          <w:sz w:val="28"/>
          <w:szCs w:val="28"/>
        </w:rPr>
      </w:pPr>
      <w:r>
        <w:rPr>
          <w:rFonts w:ascii="Times New Roman" w:hAnsi="Times New Roman" w:cs="Times New Roman"/>
          <w:sz w:val="28"/>
          <w:szCs w:val="28"/>
        </w:rPr>
        <w:tab/>
        <w:t>Os estudiosos chamam a atenção justamente para esta indicação de "</w:t>
      </w:r>
      <w:r w:rsidRPr="009E7634">
        <w:rPr>
          <w:rFonts w:ascii="Times New Roman" w:hAnsi="Times New Roman" w:cs="Times New Roman"/>
          <w:i/>
          <w:sz w:val="28"/>
          <w:szCs w:val="28"/>
        </w:rPr>
        <w:t>Depois de ditas todas essas coisas</w:t>
      </w:r>
      <w:r w:rsidR="005A2680">
        <w:rPr>
          <w:rFonts w:ascii="Times New Roman" w:hAnsi="Times New Roman" w:cs="Times New Roman"/>
          <w:sz w:val="28"/>
          <w:szCs w:val="28"/>
        </w:rPr>
        <w:t>". Refere-se a</w:t>
      </w:r>
      <w:r>
        <w:rPr>
          <w:rFonts w:ascii="Times New Roman" w:hAnsi="Times New Roman" w:cs="Times New Roman"/>
          <w:sz w:val="28"/>
          <w:szCs w:val="28"/>
        </w:rPr>
        <w:t xml:space="preserve"> todo o ensino que precede à exposição quanto ao batismo. </w:t>
      </w:r>
      <w:r w:rsidR="00B414AF">
        <w:rPr>
          <w:rFonts w:ascii="Times New Roman" w:hAnsi="Times New Roman" w:cs="Times New Roman"/>
          <w:sz w:val="28"/>
          <w:szCs w:val="28"/>
        </w:rPr>
        <w:t>Pede também uma preparação imediata através do jejum: "</w:t>
      </w:r>
      <w:r w:rsidR="00B414AF" w:rsidRPr="001E0D83">
        <w:rPr>
          <w:rFonts w:ascii="Times New Roman" w:hAnsi="Times New Roman" w:cs="Times New Roman"/>
          <w:i/>
          <w:sz w:val="28"/>
          <w:szCs w:val="28"/>
        </w:rPr>
        <w:t>Antes do batismo, tanto aquele que batiza como aquele que vai ser batizado, e se outros puderem também, observem o jejum. Àquele que vai ser batizado, você deverá ordenar jejum de um ou dois dias</w:t>
      </w:r>
      <w:r w:rsidR="00B414AF">
        <w:rPr>
          <w:rFonts w:ascii="Times New Roman" w:hAnsi="Times New Roman" w:cs="Times New Roman"/>
          <w:sz w:val="28"/>
          <w:szCs w:val="28"/>
        </w:rPr>
        <w:t>" (</w:t>
      </w:r>
      <w:proofErr w:type="spellStart"/>
      <w:r w:rsidR="00B414AF" w:rsidRPr="00095EFF">
        <w:rPr>
          <w:rFonts w:ascii="Times New Roman" w:hAnsi="Times New Roman" w:cs="Times New Roman"/>
          <w:i/>
          <w:sz w:val="28"/>
          <w:szCs w:val="28"/>
        </w:rPr>
        <w:t>Didaqué</w:t>
      </w:r>
      <w:proofErr w:type="spellEnd"/>
      <w:r w:rsidR="00B414AF">
        <w:rPr>
          <w:rFonts w:ascii="Times New Roman" w:hAnsi="Times New Roman" w:cs="Times New Roman"/>
          <w:sz w:val="28"/>
          <w:szCs w:val="28"/>
        </w:rPr>
        <w:t xml:space="preserve"> VII</w:t>
      </w:r>
      <w:r w:rsidR="00F9090E">
        <w:rPr>
          <w:rFonts w:ascii="Times New Roman" w:hAnsi="Times New Roman" w:cs="Times New Roman"/>
          <w:sz w:val="28"/>
          <w:szCs w:val="28"/>
        </w:rPr>
        <w:t xml:space="preserve">, </w:t>
      </w:r>
      <w:r w:rsidR="00B414AF">
        <w:rPr>
          <w:rFonts w:ascii="Times New Roman" w:hAnsi="Times New Roman" w:cs="Times New Roman"/>
          <w:sz w:val="28"/>
          <w:szCs w:val="28"/>
        </w:rPr>
        <w:t xml:space="preserve">4). </w:t>
      </w:r>
      <w:r w:rsidR="00C3346A">
        <w:rPr>
          <w:rFonts w:ascii="Times New Roman" w:hAnsi="Times New Roman" w:cs="Times New Roman"/>
          <w:sz w:val="28"/>
          <w:szCs w:val="28"/>
        </w:rPr>
        <w:t>Descreve ainda</w:t>
      </w:r>
      <w:r w:rsidR="001E0D83">
        <w:rPr>
          <w:rFonts w:ascii="Times New Roman" w:hAnsi="Times New Roman" w:cs="Times New Roman"/>
          <w:sz w:val="28"/>
          <w:szCs w:val="28"/>
        </w:rPr>
        <w:t xml:space="preserve"> as formas de batismo, algo muito interessante para nós, porque já prevê, embora como exceção, o batismo derramando água sobre a cabeça do batizando: </w:t>
      </w:r>
    </w:p>
    <w:p w:rsidR="001E0D83" w:rsidRDefault="001E0D83" w:rsidP="00AD6D08">
      <w:pPr>
        <w:pStyle w:val="SemEspaamento"/>
        <w:jc w:val="both"/>
        <w:rPr>
          <w:rFonts w:ascii="Times New Roman" w:hAnsi="Times New Roman" w:cs="Times New Roman"/>
          <w:sz w:val="28"/>
          <w:szCs w:val="28"/>
        </w:rPr>
      </w:pPr>
    </w:p>
    <w:p w:rsidR="009E7634" w:rsidRDefault="001E0D83" w:rsidP="00AD6D08">
      <w:pPr>
        <w:pStyle w:val="SemEspaamento"/>
        <w:jc w:val="both"/>
        <w:rPr>
          <w:rFonts w:ascii="Times New Roman" w:hAnsi="Times New Roman" w:cs="Times New Roman"/>
          <w:sz w:val="28"/>
          <w:szCs w:val="28"/>
        </w:rPr>
      </w:pPr>
      <w:r w:rsidRPr="001E0D83">
        <w:rPr>
          <w:rFonts w:ascii="Times New Roman" w:hAnsi="Times New Roman" w:cs="Times New Roman"/>
          <w:b/>
          <w:i/>
          <w:sz w:val="32"/>
          <w:szCs w:val="32"/>
        </w:rPr>
        <w:t xml:space="preserve">"Se você não tem água corrente, batize em outra água; se não puder batizar em água fria, faça-o em água quente. Na falta de </w:t>
      </w:r>
      <w:r w:rsidRPr="001E0D83">
        <w:rPr>
          <w:rFonts w:ascii="Times New Roman" w:hAnsi="Times New Roman" w:cs="Times New Roman"/>
          <w:b/>
          <w:i/>
          <w:sz w:val="32"/>
          <w:szCs w:val="32"/>
        </w:rPr>
        <w:lastRenderedPageBreak/>
        <w:t>uma e outra, derrame três vezes água sobre a cabeça, em nome do Pai e do Filho e do Espírito Santo"</w:t>
      </w:r>
      <w:r>
        <w:rPr>
          <w:rFonts w:ascii="Times New Roman" w:hAnsi="Times New Roman" w:cs="Times New Roman"/>
          <w:sz w:val="28"/>
          <w:szCs w:val="28"/>
        </w:rPr>
        <w:t xml:space="preserve"> (</w:t>
      </w:r>
      <w:proofErr w:type="spellStart"/>
      <w:r w:rsidRPr="00095EFF">
        <w:rPr>
          <w:rFonts w:ascii="Times New Roman" w:hAnsi="Times New Roman" w:cs="Times New Roman"/>
          <w:i/>
          <w:sz w:val="28"/>
          <w:szCs w:val="28"/>
        </w:rPr>
        <w:t>Didaqué</w:t>
      </w:r>
      <w:proofErr w:type="spellEnd"/>
      <w:r>
        <w:rPr>
          <w:rFonts w:ascii="Times New Roman" w:hAnsi="Times New Roman" w:cs="Times New Roman"/>
          <w:sz w:val="28"/>
          <w:szCs w:val="28"/>
        </w:rPr>
        <w:t xml:space="preserve"> VII,</w:t>
      </w:r>
      <w:r w:rsidR="00F9090E">
        <w:rPr>
          <w:rFonts w:ascii="Times New Roman" w:hAnsi="Times New Roman" w:cs="Times New Roman"/>
          <w:sz w:val="28"/>
          <w:szCs w:val="28"/>
        </w:rPr>
        <w:t xml:space="preserve"> </w:t>
      </w:r>
      <w:r>
        <w:rPr>
          <w:rFonts w:ascii="Times New Roman" w:hAnsi="Times New Roman" w:cs="Times New Roman"/>
          <w:sz w:val="28"/>
          <w:szCs w:val="28"/>
        </w:rPr>
        <w:t>2-3)</w:t>
      </w:r>
    </w:p>
    <w:p w:rsidR="00DE192A" w:rsidRDefault="00DE192A" w:rsidP="00AD6D08">
      <w:pPr>
        <w:pStyle w:val="SemEspaamento"/>
        <w:jc w:val="both"/>
        <w:rPr>
          <w:rFonts w:ascii="Times New Roman" w:hAnsi="Times New Roman" w:cs="Times New Roman"/>
          <w:sz w:val="28"/>
          <w:szCs w:val="28"/>
        </w:rPr>
      </w:pPr>
    </w:p>
    <w:p w:rsidR="00DE192A" w:rsidRDefault="00DE192A" w:rsidP="00AD6D08">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Outra fonte interessante é Justino de Roma. Nasceu por volta do ano 100 em Flávia </w:t>
      </w:r>
      <w:proofErr w:type="spellStart"/>
      <w:r>
        <w:rPr>
          <w:rFonts w:ascii="Times New Roman" w:hAnsi="Times New Roman" w:cs="Times New Roman"/>
          <w:sz w:val="28"/>
          <w:szCs w:val="28"/>
        </w:rPr>
        <w:t>Neápolis</w:t>
      </w:r>
      <w:proofErr w:type="spellEnd"/>
      <w:r>
        <w:rPr>
          <w:rFonts w:ascii="Times New Roman" w:hAnsi="Times New Roman" w:cs="Times New Roman"/>
          <w:sz w:val="28"/>
          <w:szCs w:val="28"/>
        </w:rPr>
        <w:t xml:space="preserve">, cidade fundada em 72 pelo imperador Vespasiano sobre as ruínas da antiga </w:t>
      </w:r>
      <w:proofErr w:type="spellStart"/>
      <w:r>
        <w:rPr>
          <w:rFonts w:ascii="Times New Roman" w:hAnsi="Times New Roman" w:cs="Times New Roman"/>
          <w:sz w:val="28"/>
          <w:szCs w:val="28"/>
        </w:rPr>
        <w:t>Siquém</w:t>
      </w:r>
      <w:proofErr w:type="spellEnd"/>
      <w:r>
        <w:rPr>
          <w:rFonts w:ascii="Times New Roman" w:hAnsi="Times New Roman" w:cs="Times New Roman"/>
          <w:sz w:val="28"/>
          <w:szCs w:val="28"/>
        </w:rPr>
        <w:t xml:space="preserve">, na Palestina. Embora pelos nomes de membros de sua família, não devesse ser judeu. Aliás, ele próprio nos informa que não sabia o hebraico, nem havia sido circuncidado. Sua conversão para o cristianismo deve ter ocorrido por volta do ano 132. Tinha uma sólida formação intelectual. Em sua obra </w:t>
      </w:r>
      <w:r w:rsidRPr="00D76EFF">
        <w:rPr>
          <w:rFonts w:ascii="Times New Roman" w:hAnsi="Times New Roman" w:cs="Times New Roman"/>
          <w:i/>
          <w:sz w:val="28"/>
          <w:szCs w:val="28"/>
        </w:rPr>
        <w:t>Diálogos</w:t>
      </w:r>
      <w:r>
        <w:rPr>
          <w:rFonts w:ascii="Times New Roman" w:hAnsi="Times New Roman" w:cs="Times New Roman"/>
          <w:sz w:val="28"/>
          <w:szCs w:val="28"/>
        </w:rPr>
        <w:t xml:space="preserve"> </w:t>
      </w:r>
      <w:r w:rsidR="00095EFF">
        <w:rPr>
          <w:rFonts w:ascii="Times New Roman" w:hAnsi="Times New Roman" w:cs="Times New Roman"/>
          <w:sz w:val="28"/>
          <w:szCs w:val="28"/>
        </w:rPr>
        <w:t>(</w:t>
      </w:r>
      <w:r>
        <w:rPr>
          <w:rFonts w:ascii="Times New Roman" w:hAnsi="Times New Roman" w:cs="Times New Roman"/>
          <w:sz w:val="28"/>
          <w:szCs w:val="28"/>
        </w:rPr>
        <w:t>2,1-6</w:t>
      </w:r>
      <w:r w:rsidR="00095EFF">
        <w:rPr>
          <w:rFonts w:ascii="Times New Roman" w:hAnsi="Times New Roman" w:cs="Times New Roman"/>
          <w:sz w:val="28"/>
          <w:szCs w:val="28"/>
        </w:rPr>
        <w:t>)</w:t>
      </w:r>
      <w:r>
        <w:rPr>
          <w:rFonts w:ascii="Times New Roman" w:hAnsi="Times New Roman" w:cs="Times New Roman"/>
          <w:sz w:val="28"/>
          <w:szCs w:val="28"/>
        </w:rPr>
        <w:t xml:space="preserve"> nos conta que frequentou </w:t>
      </w:r>
      <w:r w:rsidR="00D76EFF">
        <w:rPr>
          <w:rFonts w:ascii="Times New Roman" w:hAnsi="Times New Roman" w:cs="Times New Roman"/>
          <w:sz w:val="28"/>
          <w:szCs w:val="28"/>
        </w:rPr>
        <w:t xml:space="preserve">filósofos </w:t>
      </w:r>
      <w:proofErr w:type="spellStart"/>
      <w:r w:rsidR="00D76EFF">
        <w:rPr>
          <w:rFonts w:ascii="Times New Roman" w:hAnsi="Times New Roman" w:cs="Times New Roman"/>
          <w:sz w:val="28"/>
          <w:szCs w:val="28"/>
        </w:rPr>
        <w:t>estóicos</w:t>
      </w:r>
      <w:proofErr w:type="spellEnd"/>
      <w:r w:rsidR="00D76EFF">
        <w:rPr>
          <w:rFonts w:ascii="Times New Roman" w:hAnsi="Times New Roman" w:cs="Times New Roman"/>
          <w:sz w:val="28"/>
          <w:szCs w:val="28"/>
        </w:rPr>
        <w:t xml:space="preserve">, peripatéticos, pitagóricos e platônicos. Não obstante isso, permanecia insatisfeito e inquieto. </w:t>
      </w:r>
      <w:r w:rsidR="00850331">
        <w:rPr>
          <w:rFonts w:ascii="Times New Roman" w:hAnsi="Times New Roman" w:cs="Times New Roman"/>
          <w:sz w:val="28"/>
          <w:szCs w:val="28"/>
        </w:rPr>
        <w:t>Foi quando conheceu o cristianismo, a "única filosofia certa e digna" (</w:t>
      </w:r>
      <w:r w:rsidR="00850331" w:rsidRPr="00095EFF">
        <w:rPr>
          <w:rFonts w:ascii="Times New Roman" w:hAnsi="Times New Roman" w:cs="Times New Roman"/>
          <w:i/>
          <w:sz w:val="28"/>
          <w:szCs w:val="28"/>
        </w:rPr>
        <w:t>Diálogos</w:t>
      </w:r>
      <w:r w:rsidR="00850331">
        <w:rPr>
          <w:rFonts w:ascii="Times New Roman" w:hAnsi="Times New Roman" w:cs="Times New Roman"/>
          <w:sz w:val="28"/>
          <w:szCs w:val="28"/>
        </w:rPr>
        <w:t xml:space="preserve"> 3-8)</w:t>
      </w:r>
      <w:r w:rsidR="00095EFF">
        <w:rPr>
          <w:rFonts w:ascii="Times New Roman" w:hAnsi="Times New Roman" w:cs="Times New Roman"/>
          <w:sz w:val="28"/>
          <w:szCs w:val="28"/>
        </w:rPr>
        <w:t xml:space="preserve">. </w:t>
      </w:r>
      <w:r w:rsidR="009B73CB">
        <w:rPr>
          <w:rFonts w:ascii="Times New Roman" w:hAnsi="Times New Roman" w:cs="Times New Roman"/>
          <w:sz w:val="28"/>
          <w:szCs w:val="28"/>
        </w:rPr>
        <w:t>A maior parte de sua atividade a exerceu em Roma, onde abriu uma escola filosófica e escreveu suas obras. Morreu decapitado, testemunhando sua fé, no ano 165.</w:t>
      </w:r>
    </w:p>
    <w:p w:rsidR="009B73CB" w:rsidRDefault="009B73CB" w:rsidP="00AD6D08">
      <w:pPr>
        <w:pStyle w:val="SemEspaamento"/>
        <w:jc w:val="both"/>
        <w:rPr>
          <w:rFonts w:ascii="Times New Roman" w:hAnsi="Times New Roman" w:cs="Times New Roman"/>
          <w:sz w:val="28"/>
          <w:szCs w:val="28"/>
        </w:rPr>
      </w:pPr>
    </w:p>
    <w:p w:rsidR="009B73CB" w:rsidRDefault="009B73CB" w:rsidP="00AD6D08">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Neste segundo século não existem pregadores especializados. A evangelização é obra de todos. Cada um se responsabiliza de anunciar o evangelho a seus familiares, amigos e vizinhos. </w:t>
      </w:r>
      <w:r w:rsidR="00BC53CE">
        <w:rPr>
          <w:rFonts w:ascii="Times New Roman" w:hAnsi="Times New Roman" w:cs="Times New Roman"/>
          <w:sz w:val="28"/>
          <w:szCs w:val="28"/>
        </w:rPr>
        <w:t>O próprio Justino nos informa desse ímpeto missionário dos cristãos, mesmo na perseguição: "</w:t>
      </w:r>
      <w:r w:rsidR="00BC53CE" w:rsidRPr="00BC53CE">
        <w:rPr>
          <w:rFonts w:ascii="Times New Roman" w:hAnsi="Times New Roman" w:cs="Times New Roman"/>
          <w:i/>
          <w:sz w:val="28"/>
          <w:szCs w:val="28"/>
        </w:rPr>
        <w:t>Entre nós tudo isso pode-se ouvir e aprender até daqueles que ignoram as formas das letras, pessoas ignorantes e bárbaras de língua, mas sábias e fiéis de inteligência, e até pessoas mutiladas e privadas de visão. De onde se pode entender que isso não acontece pela sabedoria humana, mas se diz que é pela força de Deus</w:t>
      </w:r>
      <w:r w:rsidR="00BC53CE">
        <w:rPr>
          <w:rFonts w:ascii="Times New Roman" w:hAnsi="Times New Roman" w:cs="Times New Roman"/>
          <w:sz w:val="28"/>
          <w:szCs w:val="28"/>
        </w:rPr>
        <w:t>" (</w:t>
      </w:r>
      <w:r w:rsidR="00BC53CE" w:rsidRPr="00BC53CE">
        <w:rPr>
          <w:rFonts w:ascii="Times New Roman" w:hAnsi="Times New Roman" w:cs="Times New Roman"/>
          <w:i/>
          <w:sz w:val="28"/>
          <w:szCs w:val="28"/>
        </w:rPr>
        <w:t>I Apologia</w:t>
      </w:r>
      <w:r w:rsidR="00BC53CE">
        <w:rPr>
          <w:rFonts w:ascii="Times New Roman" w:hAnsi="Times New Roman" w:cs="Times New Roman"/>
          <w:sz w:val="28"/>
          <w:szCs w:val="28"/>
        </w:rPr>
        <w:t xml:space="preserve"> 60, 11). Sobre a iniciação cristã, Justino nos dá preciosas informações.</w:t>
      </w:r>
    </w:p>
    <w:p w:rsidR="00BC53CE" w:rsidRDefault="00BC53CE" w:rsidP="00AD6D08">
      <w:pPr>
        <w:pStyle w:val="SemEspaamento"/>
        <w:jc w:val="both"/>
        <w:rPr>
          <w:rFonts w:ascii="Times New Roman" w:hAnsi="Times New Roman" w:cs="Times New Roman"/>
          <w:sz w:val="28"/>
          <w:szCs w:val="28"/>
        </w:rPr>
      </w:pPr>
    </w:p>
    <w:p w:rsidR="00BC53CE" w:rsidRDefault="00BC53CE" w:rsidP="00AD6D08">
      <w:pPr>
        <w:pStyle w:val="SemEspaamento"/>
        <w:jc w:val="both"/>
        <w:rPr>
          <w:rFonts w:ascii="Times New Roman" w:hAnsi="Times New Roman" w:cs="Times New Roman"/>
          <w:sz w:val="28"/>
          <w:szCs w:val="28"/>
        </w:rPr>
      </w:pPr>
      <w:r>
        <w:rPr>
          <w:rFonts w:ascii="Times New Roman" w:hAnsi="Times New Roman" w:cs="Times New Roman"/>
          <w:sz w:val="28"/>
          <w:szCs w:val="28"/>
        </w:rPr>
        <w:tab/>
      </w:r>
      <w:r w:rsidR="004429A9" w:rsidRPr="004429A9">
        <w:rPr>
          <w:rFonts w:ascii="Times New Roman" w:hAnsi="Times New Roman" w:cs="Times New Roman"/>
          <w:b/>
          <w:i/>
          <w:sz w:val="32"/>
          <w:szCs w:val="32"/>
        </w:rPr>
        <w:t>"</w:t>
      </w:r>
      <w:r w:rsidRPr="004429A9">
        <w:rPr>
          <w:rFonts w:ascii="Times New Roman" w:hAnsi="Times New Roman" w:cs="Times New Roman"/>
          <w:b/>
          <w:i/>
          <w:sz w:val="32"/>
          <w:szCs w:val="32"/>
        </w:rPr>
        <w:t xml:space="preserve">Todos os que se convencem e acreditam que são verdadeiras essas coisas que nós ensinamos e dizemos, e prometem que poderão viver de acordo com elas, são instruídos, em primeiro lugar, para </w:t>
      </w:r>
      <w:r w:rsidR="004429A9">
        <w:rPr>
          <w:rFonts w:ascii="Times New Roman" w:hAnsi="Times New Roman" w:cs="Times New Roman"/>
          <w:b/>
          <w:i/>
          <w:sz w:val="32"/>
          <w:szCs w:val="32"/>
        </w:rPr>
        <w:t>que</w:t>
      </w:r>
      <w:r w:rsidRPr="004429A9">
        <w:rPr>
          <w:rFonts w:ascii="Times New Roman" w:hAnsi="Times New Roman" w:cs="Times New Roman"/>
          <w:b/>
          <w:i/>
          <w:sz w:val="32"/>
          <w:szCs w:val="32"/>
        </w:rPr>
        <w:t xml:space="preserve"> com jejum orem e peçam perdão </w:t>
      </w:r>
      <w:r w:rsidR="004429A9" w:rsidRPr="004429A9">
        <w:rPr>
          <w:rFonts w:ascii="Times New Roman" w:hAnsi="Times New Roman" w:cs="Times New Roman"/>
          <w:b/>
          <w:i/>
          <w:sz w:val="32"/>
          <w:szCs w:val="32"/>
        </w:rPr>
        <w:t>a Deus por seus pecados anteriormente cometidos, e nós oramos e jejuamos juntamente com eles"</w:t>
      </w:r>
      <w:r w:rsidR="004429A9">
        <w:rPr>
          <w:rFonts w:ascii="Times New Roman" w:hAnsi="Times New Roman" w:cs="Times New Roman"/>
          <w:b/>
          <w:i/>
          <w:sz w:val="32"/>
          <w:szCs w:val="32"/>
        </w:rPr>
        <w:t xml:space="preserve"> </w:t>
      </w:r>
      <w:r w:rsidR="004429A9">
        <w:rPr>
          <w:rFonts w:ascii="Times New Roman" w:hAnsi="Times New Roman" w:cs="Times New Roman"/>
          <w:sz w:val="28"/>
          <w:szCs w:val="28"/>
        </w:rPr>
        <w:t>(</w:t>
      </w:r>
      <w:r w:rsidR="004429A9" w:rsidRPr="004429A9">
        <w:rPr>
          <w:rFonts w:ascii="Times New Roman" w:hAnsi="Times New Roman" w:cs="Times New Roman"/>
          <w:i/>
          <w:sz w:val="28"/>
          <w:szCs w:val="28"/>
        </w:rPr>
        <w:t>I Apologia</w:t>
      </w:r>
      <w:r w:rsidR="004429A9">
        <w:rPr>
          <w:rFonts w:ascii="Times New Roman" w:hAnsi="Times New Roman" w:cs="Times New Roman"/>
          <w:sz w:val="28"/>
          <w:szCs w:val="28"/>
        </w:rPr>
        <w:t xml:space="preserve"> 61, 2)</w:t>
      </w:r>
    </w:p>
    <w:p w:rsidR="004429A9" w:rsidRDefault="004429A9" w:rsidP="00AD6D08">
      <w:pPr>
        <w:pStyle w:val="SemEspaamento"/>
        <w:jc w:val="both"/>
        <w:rPr>
          <w:rFonts w:ascii="Times New Roman" w:hAnsi="Times New Roman" w:cs="Times New Roman"/>
          <w:sz w:val="28"/>
          <w:szCs w:val="28"/>
        </w:rPr>
      </w:pPr>
    </w:p>
    <w:p w:rsidR="004429A9" w:rsidRDefault="004429A9" w:rsidP="00AD6D08">
      <w:pPr>
        <w:pStyle w:val="SemEspaamento"/>
        <w:jc w:val="both"/>
        <w:rPr>
          <w:rFonts w:ascii="Times New Roman" w:hAnsi="Times New Roman" w:cs="Times New Roman"/>
          <w:sz w:val="28"/>
          <w:szCs w:val="28"/>
        </w:rPr>
      </w:pPr>
      <w:r>
        <w:rPr>
          <w:rFonts w:ascii="Times New Roman" w:hAnsi="Times New Roman" w:cs="Times New Roman"/>
          <w:sz w:val="28"/>
          <w:szCs w:val="28"/>
        </w:rPr>
        <w:tab/>
        <w:t>Percebemos que o batismo é precedido de um convencimento pessoal e de uma instru</w:t>
      </w:r>
      <w:r w:rsidR="00F9090E">
        <w:rPr>
          <w:rFonts w:ascii="Times New Roman" w:hAnsi="Times New Roman" w:cs="Times New Roman"/>
          <w:sz w:val="28"/>
          <w:szCs w:val="28"/>
        </w:rPr>
        <w:t>ção sobre as verdades em que cre</w:t>
      </w:r>
      <w:r>
        <w:rPr>
          <w:rFonts w:ascii="Times New Roman" w:hAnsi="Times New Roman" w:cs="Times New Roman"/>
          <w:sz w:val="28"/>
          <w:szCs w:val="28"/>
        </w:rPr>
        <w:t xml:space="preserve">em os cristãos. Não é um fato isolado, pessoal ou simplesmente familiar, mas envolve toda a comunidade dos crentes. Para ser aceito ao batismo, </w:t>
      </w:r>
      <w:r w:rsidR="00762699">
        <w:rPr>
          <w:rFonts w:ascii="Times New Roman" w:hAnsi="Times New Roman" w:cs="Times New Roman"/>
          <w:sz w:val="28"/>
          <w:szCs w:val="28"/>
        </w:rPr>
        <w:t xml:space="preserve">segundo este escrito, </w:t>
      </w:r>
      <w:r>
        <w:rPr>
          <w:rFonts w:ascii="Times New Roman" w:hAnsi="Times New Roman" w:cs="Times New Roman"/>
          <w:sz w:val="28"/>
          <w:szCs w:val="28"/>
        </w:rPr>
        <w:t>são necessárias algumas condições: a fé naquilo que ensina a Igreja</w:t>
      </w:r>
      <w:r w:rsidR="00762699">
        <w:rPr>
          <w:rFonts w:ascii="Times New Roman" w:hAnsi="Times New Roman" w:cs="Times New Roman"/>
          <w:sz w:val="28"/>
          <w:szCs w:val="28"/>
        </w:rPr>
        <w:t xml:space="preserve">; o arrependimento de suas faltas; e uma vida transformada, coerente com a nova situação de cristão. </w:t>
      </w:r>
      <w:r w:rsidR="00266FEF">
        <w:rPr>
          <w:rFonts w:ascii="Times New Roman" w:hAnsi="Times New Roman" w:cs="Times New Roman"/>
          <w:sz w:val="28"/>
          <w:szCs w:val="28"/>
        </w:rPr>
        <w:t xml:space="preserve">Nos dias em que antecedem o batismo, há uma </w:t>
      </w:r>
      <w:r w:rsidR="00266FEF">
        <w:rPr>
          <w:rFonts w:ascii="Times New Roman" w:hAnsi="Times New Roman" w:cs="Times New Roman"/>
          <w:sz w:val="28"/>
          <w:szCs w:val="28"/>
        </w:rPr>
        <w:lastRenderedPageBreak/>
        <w:t xml:space="preserve">preparação mais intensiva, litúrgica e espiritualmente. Como já havíamos encontrado na </w:t>
      </w:r>
      <w:proofErr w:type="spellStart"/>
      <w:r w:rsidR="00266FEF" w:rsidRPr="00266FEF">
        <w:rPr>
          <w:rFonts w:ascii="Times New Roman" w:hAnsi="Times New Roman" w:cs="Times New Roman"/>
          <w:i/>
          <w:sz w:val="28"/>
          <w:szCs w:val="28"/>
        </w:rPr>
        <w:t>Didaqué</w:t>
      </w:r>
      <w:proofErr w:type="spellEnd"/>
      <w:r w:rsidR="00266FEF">
        <w:rPr>
          <w:rFonts w:ascii="Times New Roman" w:hAnsi="Times New Roman" w:cs="Times New Roman"/>
          <w:sz w:val="28"/>
          <w:szCs w:val="28"/>
        </w:rPr>
        <w:t xml:space="preserve">, se privilegia o jejum e a oração. Alguns estudiosos pensam que nessa recomendação ao jejum para o batizando e ao qual a comunidade se une, pode estar </w:t>
      </w:r>
      <w:r w:rsidR="00AB7773">
        <w:rPr>
          <w:rFonts w:ascii="Times New Roman" w:hAnsi="Times New Roman" w:cs="Times New Roman"/>
          <w:sz w:val="28"/>
          <w:szCs w:val="28"/>
        </w:rPr>
        <w:t>a origem d</w:t>
      </w:r>
      <w:r w:rsidR="00266FEF">
        <w:rPr>
          <w:rFonts w:ascii="Times New Roman" w:hAnsi="Times New Roman" w:cs="Times New Roman"/>
          <w:sz w:val="28"/>
          <w:szCs w:val="28"/>
        </w:rPr>
        <w:t>o nosso costume de jejuar na sexta-feira santa, já que o batismo era celebrado na festa da ressurreição. O texto de Justino continua:</w:t>
      </w:r>
    </w:p>
    <w:p w:rsidR="00266FEF" w:rsidRDefault="00266FEF" w:rsidP="00AD6D08">
      <w:pPr>
        <w:pStyle w:val="SemEspaamento"/>
        <w:jc w:val="both"/>
        <w:rPr>
          <w:rFonts w:ascii="Times New Roman" w:hAnsi="Times New Roman" w:cs="Times New Roman"/>
          <w:sz w:val="28"/>
          <w:szCs w:val="28"/>
        </w:rPr>
      </w:pPr>
    </w:p>
    <w:p w:rsidR="00266FEF" w:rsidRDefault="00266FEF" w:rsidP="00266FEF">
      <w:pPr>
        <w:pStyle w:val="SemEspaamento"/>
        <w:jc w:val="both"/>
        <w:rPr>
          <w:rFonts w:ascii="Times New Roman" w:hAnsi="Times New Roman" w:cs="Times New Roman"/>
          <w:sz w:val="28"/>
          <w:szCs w:val="28"/>
        </w:rPr>
      </w:pPr>
      <w:r>
        <w:rPr>
          <w:rFonts w:ascii="Times New Roman" w:hAnsi="Times New Roman" w:cs="Times New Roman"/>
          <w:sz w:val="28"/>
          <w:szCs w:val="28"/>
        </w:rPr>
        <w:tab/>
      </w:r>
      <w:r w:rsidRPr="00266FEF">
        <w:rPr>
          <w:rFonts w:ascii="Times New Roman" w:hAnsi="Times New Roman" w:cs="Times New Roman"/>
          <w:b/>
          <w:i/>
          <w:sz w:val="32"/>
          <w:szCs w:val="32"/>
        </w:rPr>
        <w:t>"Depois os conduzimos a um lugar onde haja água e pelo mesmo banho de regeneração, com que também nós fomos regenerados, eles são regenerados, pois então tomam na água o banho em nome de Deus, Pai soberano do universo, e de nosso Salvador Jesus Cristo e do Espírito Santo"</w:t>
      </w:r>
      <w:r>
        <w:rPr>
          <w:rFonts w:ascii="Times New Roman" w:hAnsi="Times New Roman" w:cs="Times New Roman"/>
          <w:sz w:val="28"/>
          <w:szCs w:val="28"/>
        </w:rPr>
        <w:t xml:space="preserve"> (</w:t>
      </w:r>
      <w:r w:rsidRPr="004429A9">
        <w:rPr>
          <w:rFonts w:ascii="Times New Roman" w:hAnsi="Times New Roman" w:cs="Times New Roman"/>
          <w:i/>
          <w:sz w:val="28"/>
          <w:szCs w:val="28"/>
        </w:rPr>
        <w:t>I Apologia</w:t>
      </w:r>
      <w:r>
        <w:rPr>
          <w:rFonts w:ascii="Times New Roman" w:hAnsi="Times New Roman" w:cs="Times New Roman"/>
          <w:sz w:val="28"/>
          <w:szCs w:val="28"/>
        </w:rPr>
        <w:t xml:space="preserve"> 61, 3)</w:t>
      </w:r>
    </w:p>
    <w:p w:rsidR="00266FEF" w:rsidRDefault="00266FEF" w:rsidP="00266FEF">
      <w:pPr>
        <w:pStyle w:val="SemEspaamento"/>
        <w:jc w:val="both"/>
        <w:rPr>
          <w:rFonts w:ascii="Times New Roman" w:hAnsi="Times New Roman" w:cs="Times New Roman"/>
          <w:sz w:val="28"/>
          <w:szCs w:val="28"/>
        </w:rPr>
      </w:pPr>
    </w:p>
    <w:p w:rsidR="006423AD" w:rsidRDefault="006423AD" w:rsidP="00266FEF">
      <w:pPr>
        <w:pStyle w:val="SemEspaamento"/>
        <w:jc w:val="both"/>
        <w:rPr>
          <w:rFonts w:ascii="Times New Roman" w:hAnsi="Times New Roman" w:cs="Times New Roman"/>
          <w:sz w:val="28"/>
          <w:szCs w:val="28"/>
        </w:rPr>
      </w:pPr>
    </w:p>
    <w:p w:rsidR="00215ACB" w:rsidRDefault="00266FEF" w:rsidP="00215ACB">
      <w:pPr>
        <w:pStyle w:val="SemEspaamento"/>
        <w:jc w:val="both"/>
        <w:rPr>
          <w:rFonts w:ascii="Times New Roman" w:hAnsi="Times New Roman" w:cs="Times New Roman"/>
          <w:sz w:val="28"/>
          <w:szCs w:val="28"/>
        </w:rPr>
      </w:pPr>
      <w:r>
        <w:rPr>
          <w:rFonts w:ascii="Times New Roman" w:hAnsi="Times New Roman" w:cs="Times New Roman"/>
          <w:sz w:val="28"/>
          <w:szCs w:val="28"/>
        </w:rPr>
        <w:tab/>
      </w:r>
      <w:r w:rsidR="00215ACB">
        <w:rPr>
          <w:rFonts w:ascii="Times New Roman" w:hAnsi="Times New Roman" w:cs="Times New Roman"/>
          <w:sz w:val="28"/>
          <w:szCs w:val="28"/>
        </w:rPr>
        <w:t>Após o batismo, aquele que foi batizado, acompanhado de um grupo de pessoas mais próximas e envolvidas nesta celebração, é conduzido ao local onde estão reunidos os irmãos para a celebração da Eucaristia, participando dela pela primeira vez: "</w:t>
      </w:r>
      <w:r w:rsidR="00215ACB" w:rsidRPr="00215ACB">
        <w:rPr>
          <w:rFonts w:ascii="Times New Roman" w:hAnsi="Times New Roman" w:cs="Times New Roman"/>
          <w:i/>
          <w:sz w:val="28"/>
          <w:szCs w:val="28"/>
        </w:rPr>
        <w:t>De nossa parte, depois que assim foi lavado aquele que creu e aderiu a nós, nós o levamos aos que se chamam irmãos, no lugar em que estão reunidos, a fim de elevar fervorosamente orações em comum por nós mesmos, por aquele que acaba de ser iluminado e por todos os outros espalhados pelo mundo inteiro</w:t>
      </w:r>
      <w:r w:rsidR="00215ACB">
        <w:rPr>
          <w:rFonts w:ascii="Times New Roman" w:hAnsi="Times New Roman" w:cs="Times New Roman"/>
          <w:sz w:val="28"/>
          <w:szCs w:val="28"/>
        </w:rPr>
        <w:t>" (</w:t>
      </w:r>
      <w:r w:rsidR="00215ACB" w:rsidRPr="004429A9">
        <w:rPr>
          <w:rFonts w:ascii="Times New Roman" w:hAnsi="Times New Roman" w:cs="Times New Roman"/>
          <w:i/>
          <w:sz w:val="28"/>
          <w:szCs w:val="28"/>
        </w:rPr>
        <w:t>I Apologia</w:t>
      </w:r>
      <w:r w:rsidR="00215ACB">
        <w:rPr>
          <w:rFonts w:ascii="Times New Roman" w:hAnsi="Times New Roman" w:cs="Times New Roman"/>
          <w:sz w:val="28"/>
          <w:szCs w:val="28"/>
        </w:rPr>
        <w:t xml:space="preserve"> 65, 1).</w:t>
      </w:r>
      <w:r w:rsidR="00DE36DA">
        <w:rPr>
          <w:rFonts w:ascii="Times New Roman" w:hAnsi="Times New Roman" w:cs="Times New Roman"/>
          <w:sz w:val="28"/>
          <w:szCs w:val="28"/>
        </w:rPr>
        <w:t xml:space="preserve"> A estrutura desta celebração</w:t>
      </w:r>
      <w:r w:rsidR="006A0B48">
        <w:rPr>
          <w:rFonts w:ascii="Times New Roman" w:hAnsi="Times New Roman" w:cs="Times New Roman"/>
          <w:sz w:val="28"/>
          <w:szCs w:val="28"/>
        </w:rPr>
        <w:t xml:space="preserve"> </w:t>
      </w:r>
      <w:r w:rsidR="004F44F1">
        <w:rPr>
          <w:rFonts w:ascii="Times New Roman" w:hAnsi="Times New Roman" w:cs="Times New Roman"/>
          <w:sz w:val="28"/>
          <w:szCs w:val="28"/>
        </w:rPr>
        <w:t>e</w:t>
      </w:r>
      <w:r w:rsidR="006A0B48">
        <w:rPr>
          <w:rFonts w:ascii="Times New Roman" w:hAnsi="Times New Roman" w:cs="Times New Roman"/>
          <w:sz w:val="28"/>
          <w:szCs w:val="28"/>
        </w:rPr>
        <w:t>ucarística</w:t>
      </w:r>
      <w:r w:rsidR="00DE36DA">
        <w:rPr>
          <w:rFonts w:ascii="Times New Roman" w:hAnsi="Times New Roman" w:cs="Times New Roman"/>
          <w:sz w:val="28"/>
          <w:szCs w:val="28"/>
        </w:rPr>
        <w:t xml:space="preserve"> descrita por Justino é muito próxima à nossa missa. </w:t>
      </w:r>
    </w:p>
    <w:p w:rsidR="00266FEF" w:rsidRDefault="00266FEF" w:rsidP="00266FEF">
      <w:pPr>
        <w:pStyle w:val="SemEspaamento"/>
        <w:jc w:val="both"/>
        <w:rPr>
          <w:rFonts w:ascii="Times New Roman" w:hAnsi="Times New Roman" w:cs="Times New Roman"/>
          <w:sz w:val="28"/>
          <w:szCs w:val="28"/>
        </w:rPr>
      </w:pPr>
    </w:p>
    <w:p w:rsidR="00FF7841" w:rsidRDefault="006A0B48" w:rsidP="00FF7841">
      <w:pPr>
        <w:pStyle w:val="SemEspaamento"/>
        <w:jc w:val="both"/>
        <w:rPr>
          <w:rFonts w:ascii="Times New Roman" w:hAnsi="Times New Roman" w:cs="Times New Roman"/>
          <w:sz w:val="28"/>
          <w:szCs w:val="28"/>
        </w:rPr>
      </w:pPr>
      <w:r>
        <w:rPr>
          <w:rFonts w:ascii="Times New Roman" w:hAnsi="Times New Roman" w:cs="Times New Roman"/>
          <w:sz w:val="28"/>
          <w:szCs w:val="28"/>
        </w:rPr>
        <w:tab/>
        <w:t xml:space="preserve">O testemunho de Justino nos traz o essencial das etapas e das exigências do catecumenato. O que foi batizado - Justino chama de </w:t>
      </w:r>
      <w:r w:rsidRPr="006A0B48">
        <w:rPr>
          <w:rFonts w:ascii="Times New Roman" w:hAnsi="Times New Roman" w:cs="Times New Roman"/>
          <w:i/>
          <w:sz w:val="28"/>
          <w:szCs w:val="28"/>
        </w:rPr>
        <w:t>iluminado</w:t>
      </w:r>
      <w:r>
        <w:rPr>
          <w:rFonts w:ascii="Times New Roman" w:hAnsi="Times New Roman" w:cs="Times New Roman"/>
          <w:sz w:val="28"/>
          <w:szCs w:val="28"/>
        </w:rPr>
        <w:t xml:space="preserve"> - participará integralmente da vida da comunidade. </w:t>
      </w:r>
      <w:r w:rsidR="004B7D31">
        <w:rPr>
          <w:rFonts w:ascii="Times New Roman" w:hAnsi="Times New Roman" w:cs="Times New Roman"/>
          <w:sz w:val="28"/>
          <w:szCs w:val="28"/>
        </w:rPr>
        <w:t xml:space="preserve">Com a comunidade se reunirá "no dia que se chama do sol" para celebrar e "recordar constantemente destas coisas". O primeiro dia da semana no Império Romano será chamado "dia do sol" até o século IV, quando receberá um nome cristão: </w:t>
      </w:r>
      <w:r w:rsidR="004B7D31" w:rsidRPr="004B7D31">
        <w:rPr>
          <w:rFonts w:ascii="Times New Roman" w:hAnsi="Times New Roman" w:cs="Times New Roman"/>
          <w:i/>
          <w:sz w:val="28"/>
          <w:szCs w:val="28"/>
        </w:rPr>
        <w:t>Dia do Senhor</w:t>
      </w:r>
      <w:r w:rsidR="004B7D31">
        <w:rPr>
          <w:rFonts w:ascii="Times New Roman" w:hAnsi="Times New Roman" w:cs="Times New Roman"/>
          <w:sz w:val="28"/>
          <w:szCs w:val="28"/>
        </w:rPr>
        <w:t xml:space="preserve">, em latim, </w:t>
      </w:r>
      <w:r w:rsidR="004B7D31" w:rsidRPr="004B7D31">
        <w:rPr>
          <w:rFonts w:ascii="Times New Roman" w:hAnsi="Times New Roman" w:cs="Times New Roman"/>
          <w:i/>
          <w:sz w:val="28"/>
          <w:szCs w:val="28"/>
        </w:rPr>
        <w:t xml:space="preserve">dies </w:t>
      </w:r>
      <w:proofErr w:type="spellStart"/>
      <w:r w:rsidR="004B7D31" w:rsidRPr="004B7D31">
        <w:rPr>
          <w:rFonts w:ascii="Times New Roman" w:hAnsi="Times New Roman" w:cs="Times New Roman"/>
          <w:i/>
          <w:sz w:val="28"/>
          <w:szCs w:val="28"/>
        </w:rPr>
        <w:t>Dominicus</w:t>
      </w:r>
      <w:proofErr w:type="spellEnd"/>
      <w:r w:rsidR="004B7D31">
        <w:rPr>
          <w:rFonts w:ascii="Times New Roman" w:hAnsi="Times New Roman" w:cs="Times New Roman"/>
          <w:sz w:val="28"/>
          <w:szCs w:val="28"/>
        </w:rPr>
        <w:t>, domingo. Jesus é o verdadeiro "sol", Ele</w:t>
      </w:r>
      <w:r w:rsidR="00FF7841">
        <w:rPr>
          <w:rFonts w:ascii="Times New Roman" w:hAnsi="Times New Roman" w:cs="Times New Roman"/>
          <w:sz w:val="28"/>
          <w:szCs w:val="28"/>
        </w:rPr>
        <w:t>, que é a luz</w:t>
      </w:r>
      <w:r w:rsidR="004B7D31">
        <w:rPr>
          <w:rFonts w:ascii="Times New Roman" w:hAnsi="Times New Roman" w:cs="Times New Roman"/>
          <w:sz w:val="28"/>
          <w:szCs w:val="28"/>
        </w:rPr>
        <w:t xml:space="preserve"> da nossa existência. </w:t>
      </w:r>
      <w:r w:rsidR="00FF7841">
        <w:rPr>
          <w:rFonts w:ascii="Times New Roman" w:hAnsi="Times New Roman" w:cs="Times New Roman"/>
          <w:sz w:val="28"/>
          <w:szCs w:val="28"/>
        </w:rPr>
        <w:t>"</w:t>
      </w:r>
      <w:r w:rsidR="00FF7841" w:rsidRPr="00FF7841">
        <w:rPr>
          <w:rFonts w:ascii="Times New Roman" w:hAnsi="Times New Roman" w:cs="Times New Roman"/>
          <w:i/>
          <w:sz w:val="28"/>
          <w:szCs w:val="28"/>
        </w:rPr>
        <w:t>Celebramos essa reunião geral no dia do sol, porque foi o primeiro dia em que Deus, transformando as trevas e a matéria, fez o mundo, e também o dia em que Jesus Cristo, nosso Salvador, ressuscitou dos mortos. Com efeito, sabe-se que o crucificaram um dia antes do dia de Saturno e no dia seguinte ao de Saturno, que é o dia do Sol, ele apareceu a seus apóstolos e discípulos, e nos ensinou essas mesmas doutrinas que estamos expondo para vosso exame</w:t>
      </w:r>
      <w:r w:rsidR="00FF7841">
        <w:rPr>
          <w:rFonts w:ascii="Times New Roman" w:hAnsi="Times New Roman" w:cs="Times New Roman"/>
          <w:sz w:val="28"/>
          <w:szCs w:val="28"/>
        </w:rPr>
        <w:t>" (</w:t>
      </w:r>
      <w:r w:rsidR="00FF7841" w:rsidRPr="004429A9">
        <w:rPr>
          <w:rFonts w:ascii="Times New Roman" w:hAnsi="Times New Roman" w:cs="Times New Roman"/>
          <w:i/>
          <w:sz w:val="28"/>
          <w:szCs w:val="28"/>
        </w:rPr>
        <w:t>I Apologia</w:t>
      </w:r>
      <w:r w:rsidR="00FF7841">
        <w:rPr>
          <w:rFonts w:ascii="Times New Roman" w:hAnsi="Times New Roman" w:cs="Times New Roman"/>
          <w:sz w:val="28"/>
          <w:szCs w:val="28"/>
        </w:rPr>
        <w:t xml:space="preserve"> 67, 7).</w:t>
      </w:r>
    </w:p>
    <w:p w:rsidR="00573C44" w:rsidRPr="00E37756" w:rsidRDefault="00BC53CE" w:rsidP="00573C44">
      <w:r>
        <w:rPr>
          <w:rFonts w:ascii="Times New Roman" w:hAnsi="Times New Roman" w:cs="Times New Roman"/>
          <w:sz w:val="28"/>
          <w:szCs w:val="28"/>
        </w:rPr>
        <w:tab/>
      </w:r>
      <w:r w:rsidR="00573C44">
        <w:rPr>
          <w:rFonts w:ascii="Times New Roman" w:hAnsi="Times New Roman" w:cs="Times New Roman"/>
          <w:sz w:val="28"/>
          <w:szCs w:val="28"/>
        </w:rPr>
        <w:br/>
      </w:r>
      <w:r w:rsidR="00573C44">
        <w:rPr>
          <w:rFonts w:ascii="Times New Roman" w:hAnsi="Times New Roman" w:cs="Times New Roman"/>
          <w:sz w:val="28"/>
          <w:szCs w:val="28"/>
        </w:rPr>
        <w:br/>
      </w:r>
      <w:r w:rsidR="00573C44" w:rsidRPr="00E37756">
        <w:rPr>
          <w:b/>
          <w:bCs/>
        </w:rPr>
        <w:lastRenderedPageBreak/>
        <w:t>Evangelho do Dia com Dom Bruno</w:t>
      </w:r>
      <w:r w:rsidR="00573C44">
        <w:rPr>
          <w:b/>
          <w:bCs/>
        </w:rPr>
        <w:br/>
      </w:r>
      <w:r w:rsidR="00573C44">
        <w:rPr>
          <w:b/>
          <w:bCs/>
        </w:rPr>
        <w:br/>
      </w:r>
      <w:r w:rsidR="00573C44">
        <w:t>Na página do Jornal Servindo, é compartilhado de segunda a sábado, uma reflexão do evangelho do dia com o nosso bispo diocesano Dom Bruno. Uma oportunidade de estarmos mais próximos de Deus escutando o evangelho diário com a meditação além de termos a oportunidade de compartilhar para que mais pessoas possam ser alcançadas pela evangelização digital. Na página do Jornal Servindo, você acompanha também as notícias de nossa Diocese.</w:t>
      </w:r>
      <w:r w:rsidR="00573C44">
        <w:br/>
      </w:r>
      <w:r w:rsidR="00573C44">
        <w:br/>
        <w:t xml:space="preserve">Facebook Jornal Servindo (Diocese de Campo Mourão). </w:t>
      </w:r>
    </w:p>
    <w:p w:rsidR="00BC53CE" w:rsidRDefault="00BC53CE" w:rsidP="00AD6D08">
      <w:pPr>
        <w:pStyle w:val="SemEspaamento"/>
        <w:jc w:val="both"/>
        <w:rPr>
          <w:rFonts w:ascii="Times New Roman" w:hAnsi="Times New Roman" w:cs="Times New Roman"/>
          <w:sz w:val="28"/>
          <w:szCs w:val="28"/>
        </w:rPr>
      </w:pPr>
      <w:bookmarkStart w:id="0" w:name="_GoBack"/>
      <w:bookmarkEnd w:id="0"/>
    </w:p>
    <w:p w:rsidR="003D6EEE" w:rsidRPr="009E7634" w:rsidRDefault="009279AB" w:rsidP="00AD6D08">
      <w:pPr>
        <w:pStyle w:val="SemEspaamento"/>
        <w:jc w:val="both"/>
        <w:rPr>
          <w:rFonts w:ascii="Times New Roman" w:hAnsi="Times New Roman" w:cs="Times New Roman"/>
          <w:sz w:val="28"/>
          <w:szCs w:val="28"/>
        </w:rPr>
      </w:pPr>
      <w:r>
        <w:rPr>
          <w:rFonts w:ascii="Times New Roman" w:hAnsi="Times New Roman" w:cs="Times New Roman"/>
          <w:sz w:val="28"/>
          <w:szCs w:val="28"/>
        </w:rPr>
        <w:t xml:space="preserve"> </w:t>
      </w:r>
    </w:p>
    <w:sectPr w:rsidR="003D6EEE" w:rsidRPr="009E7634" w:rsidSect="009D36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6D08"/>
    <w:rsid w:val="00095EFF"/>
    <w:rsid w:val="001E0D83"/>
    <w:rsid w:val="00215ACB"/>
    <w:rsid w:val="002531BF"/>
    <w:rsid w:val="00266FEF"/>
    <w:rsid w:val="003D6EEE"/>
    <w:rsid w:val="003F7CD9"/>
    <w:rsid w:val="00406F0C"/>
    <w:rsid w:val="004429A9"/>
    <w:rsid w:val="004B7D31"/>
    <w:rsid w:val="004F44F1"/>
    <w:rsid w:val="00502ED0"/>
    <w:rsid w:val="00573C44"/>
    <w:rsid w:val="005A2680"/>
    <w:rsid w:val="006423AD"/>
    <w:rsid w:val="006A0B48"/>
    <w:rsid w:val="00762699"/>
    <w:rsid w:val="00850331"/>
    <w:rsid w:val="009279AB"/>
    <w:rsid w:val="009A179D"/>
    <w:rsid w:val="009B73CB"/>
    <w:rsid w:val="009D360E"/>
    <w:rsid w:val="009E7634"/>
    <w:rsid w:val="00AB7773"/>
    <w:rsid w:val="00AD6D08"/>
    <w:rsid w:val="00B414AF"/>
    <w:rsid w:val="00BC53CE"/>
    <w:rsid w:val="00C07590"/>
    <w:rsid w:val="00C3346A"/>
    <w:rsid w:val="00D76EFF"/>
    <w:rsid w:val="00D848F4"/>
    <w:rsid w:val="00DE192A"/>
    <w:rsid w:val="00DE36DA"/>
    <w:rsid w:val="00ED39CE"/>
    <w:rsid w:val="00F9090E"/>
    <w:rsid w:val="00FA105C"/>
    <w:rsid w:val="00FF78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70A3"/>
  <w15:docId w15:val="{0BD7AD3C-B746-4768-AD58-1BB39AB8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D6D08"/>
    <w:pPr>
      <w:spacing w:after="0" w:line="240" w:lineRule="auto"/>
    </w:pPr>
  </w:style>
  <w:style w:type="paragraph" w:styleId="Textodebalo">
    <w:name w:val="Balloon Text"/>
    <w:basedOn w:val="Normal"/>
    <w:link w:val="TextodebaloChar"/>
    <w:uiPriority w:val="99"/>
    <w:semiHidden/>
    <w:unhideWhenUsed/>
    <w:rsid w:val="00573C4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3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4</Pages>
  <Words>1194</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BELINI</dc:creator>
  <cp:lastModifiedBy>Mitra</cp:lastModifiedBy>
  <cp:revision>22</cp:revision>
  <cp:lastPrinted>2019-08-16T13:03:00Z</cp:lastPrinted>
  <dcterms:created xsi:type="dcterms:W3CDTF">2019-05-30T17:39:00Z</dcterms:created>
  <dcterms:modified xsi:type="dcterms:W3CDTF">2019-08-16T13:03:00Z</dcterms:modified>
</cp:coreProperties>
</file>