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87" w:rsidRPr="00882C87" w:rsidRDefault="00882C87" w:rsidP="00882C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</w:pPr>
      <w:r w:rsidRPr="00882C87"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  <w:t>Instalação do Colégio Santa Cruz - 09/2014</w:t>
      </w:r>
    </w:p>
    <w:p w:rsidR="00882C87" w:rsidRDefault="00882C87" w:rsidP="00882C87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t-BR"/>
        </w:rPr>
      </w:pPr>
    </w:p>
    <w:p w:rsidR="00432306" w:rsidRDefault="00882C87" w:rsidP="00882C87">
      <w:bookmarkStart w:id="0" w:name="_GoBack"/>
      <w:bookmarkEnd w:id="0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Na última edição do Jornal Servindo falamos sobre a criação da Paróquia São José de Campo Mourão, ocorrida a 8 de dezembro de 1942. Transcrevemos o relato acerca da colocação da pedra fundamental da nova matriz e parte do breve histórico da colonização de Campo Mourão feito pelo Pe. Aloysio Jacobi.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Com efeito, nos primeiros tempos da recém-criada Paróquia São José, Pe. Aloysio Jacobi destacou-se por seu incansável empreendedorismo, tanto no relativo à construção da igreja, casa paroquial e colégio Santa Cruz, quanto no tangente ao atendimento pastoral da região circunvizinha. Recordemos o seguinte: com a criação da Paróquia São José, toda a região atualmente compreendida pela Diocese de Campo Mourão permaneceu sob sua custódia. Além disso, algumas paróquias pertencentes à Diocese de Umuarama também foram atendidas pelos padres de Campo Mourão.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Pe. Aloysio Jacobi, desbravador pioneiro da região centro-oeste, contou inicialmente com o auxílio Pe. João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Asmann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na missão evangelizadora em Campo Mourão e região. Ambos eram da Congregação do Verbo Divino. Dom Manoel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Köenner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, prelado de Foz do Iguaçu, fez diversas visitas pastorais aos católicos de Campo Mourão e vilas vizinhas. Acompanhado por Pe. Aloysio atravessava a densa mata sobre o lombo de muares, levando consigo o material litúrgico necessário para a celebração dos sacramentos.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Avaliando o trabalho desenvolvido por Pe. Aloysio e Dom Manoel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Köenner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, percebemos o quanto foram entusiastas e guiados por visão de futuro. Criada a Paróquia São José em 8 de dezembro de 1942, a mesma foi canonicamente instalada aos 19 de março de 1943. Sete anos depois, no dia 14 de fevereiro de 1950, Ano Santo da redenção proclamado por Pio XII, chegaram a Campo Mourão as três primeiras irmãs Filhas da Caridade de São Vicente de Paulo. Eram elas: Ir. Martha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Kleina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, Ir. Cecília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Liechoski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e Ir. Terezinha Maria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Bertuol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. A chegada das irmãs marcou o início da educação normal e religiosa no Colégio Santa Cruz, construído ao lado da antiga Matriz.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Além do serviço docente, Ir. Terezinha foi destinada ao cuidado da Matriz. O prédio do colégio ainda estava em fase da conclusão. As aulas começaram no dia 17 de fevereiro, três dias após a chegada das irmãs. Segundo o relato de Ir. Terezinha, o colégio não possuía carteiras para os alunos, por isso, precisavam emprestar os bancos da igreja durante as aulas. Eram cerca de 80 a 100 alunos internos, pois se tratava da única escola da região.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O contributo do Pe. Aloysio Jacobi para a região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mourãoense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configura-se, portanto, em diversos níveis que vão desde a cura das almas (serviço pastoral) e educação normal e religiosa até o empenho político e a busca pela constituição da sociedade organizada. Na próxima edição apresentaremos o caminho trilhado por Pe. Aloysio nas demais paróquias da Diocese de Campo Mourão.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Pe. Alfredo Rafael </w:t>
      </w:r>
      <w:proofErr w:type="spellStart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Belinato</w:t>
      </w:r>
      <w:proofErr w:type="spellEnd"/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Barreto</w:t>
      </w:r>
      <w:r w:rsidRPr="00882C87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882C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Arquivista da Diocese de Campo Mourão</w:t>
      </w:r>
    </w:p>
    <w:sectPr w:rsidR="00432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87"/>
    <w:rsid w:val="00432306"/>
    <w:rsid w:val="008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B55F"/>
  <w15:chartTrackingRefBased/>
  <w15:docId w15:val="{39CC1C34-C050-474E-8C3C-428047A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0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114">
              <w:marLeft w:val="0"/>
              <w:marRight w:val="0"/>
              <w:marTop w:val="75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</dc:creator>
  <cp:keywords/>
  <dc:description/>
  <cp:lastModifiedBy>Mitra</cp:lastModifiedBy>
  <cp:revision>1</cp:revision>
  <dcterms:created xsi:type="dcterms:W3CDTF">2020-03-04T19:37:00Z</dcterms:created>
  <dcterms:modified xsi:type="dcterms:W3CDTF">2020-03-04T19:38:00Z</dcterms:modified>
</cp:coreProperties>
</file>