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B50" w:rsidRDefault="00331B50" w:rsidP="00331B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</w:pPr>
      <w:r w:rsidRPr="00331B50"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  <w:t>Dom Eliseu publica primeira Carta Circular-10/2014</w:t>
      </w:r>
    </w:p>
    <w:p w:rsidR="00331B50" w:rsidRPr="00331B50" w:rsidRDefault="00331B50" w:rsidP="00331B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</w:pPr>
      <w:bookmarkStart w:id="0" w:name="_GoBack"/>
      <w:bookmarkEnd w:id="0"/>
    </w:p>
    <w:p w:rsidR="00432306" w:rsidRDefault="00331B50" w:rsidP="00331B50"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Retomando a crônica mensal sobre os principais acontecimentos relativos à história da Diocese de Campo Mourão, falaremos na presente edição do Jornal Servindo dos primeiros atos de Dom Eliseu Simões Mendes como Bispo diocesano.</w:t>
      </w:r>
      <w:r w:rsidRPr="00331B5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331B5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Empossado a 23 de abril de 1960, em cerimônia presidida por Dom Manuel da Silveira D’</w:t>
      </w:r>
      <w:proofErr w:type="spellStart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Élboux</w:t>
      </w:r>
      <w:proofErr w:type="spellEnd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, Arcebispo de Curitiba, Dom Eliseu passou a residir numa casa modesta de madeira sita à Rua Santa Cruz, 803. O Palácio Episcopal, em fase de construção, só seria inaugurado no dia 23 de abril de 1961. Da mesma forma, a inexistência de espaço para a instalação da Cúria Diocesana fez o Bispo alugar uma saleta de 2,5 m x 2m, à Rua Capitão Índio Bandeira, a fim de dar início aos trabalhos curiais.</w:t>
      </w:r>
      <w:r w:rsidRPr="00331B5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331B5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Para isso, em 28 de abril de 1960 nomeou o Pe. </w:t>
      </w:r>
      <w:proofErr w:type="spellStart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Valdécio</w:t>
      </w:r>
      <w:proofErr w:type="spellEnd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Lopes, sacerdote </w:t>
      </w:r>
      <w:proofErr w:type="spellStart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mossoroense</w:t>
      </w:r>
      <w:proofErr w:type="spellEnd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vindo em sua companhia, para a função de chanceler do Bispado. No mesmo dia publicou sua primeira Carta Circular, cujo conteúdo é interessante conhecer:</w:t>
      </w:r>
      <w:r w:rsidRPr="00331B5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331B5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“REVMO. SR.</w:t>
      </w:r>
      <w:r w:rsidRPr="00331B5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331B5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PAX VOBIS, ALLELUIA.</w:t>
      </w:r>
      <w:r w:rsidRPr="00331B5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331B5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Ainda sob as </w:t>
      </w:r>
      <w:proofErr w:type="spellStart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alleluias</w:t>
      </w:r>
      <w:proofErr w:type="spellEnd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festivas da Páscoa e após as belas festas de posse em nossa Diocese de Campo Mourão, aqui estamos para vos trazer a nossa mensagem muito cordial, com as primeiras bênçãos em Carta Circular dirigida ao Clero.</w:t>
      </w:r>
      <w:r w:rsidRPr="00331B5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331B5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Como anunciamos em nossa saudação à nova Diocese, dirigida ao Clero e fiéis, viemos para o serviço de Deus e das almas, e não nos trazem outras preocupações, de </w:t>
      </w:r>
      <w:proofErr w:type="spellStart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acôrdo</w:t>
      </w:r>
      <w:proofErr w:type="spellEnd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com o nosso lemna episcopal – SALUS GREGIS – a não ser, traduzir em palavras e gestos a imagem do Bom Pastor, cujo exemplo e doutrina deve plenificar a vida de todos nós que nos dedicamos ao divino pastoreio das almas.</w:t>
      </w:r>
      <w:r w:rsidRPr="00331B5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331B5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Ingente é nossa responsabilidade, enormes os encargos de quem assume uma Diocese, nova e recém-criada, para bem organizá-la, dirigir e incrementar em Cristo. No entanto, “</w:t>
      </w:r>
      <w:proofErr w:type="spellStart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omnia</w:t>
      </w:r>
      <w:proofErr w:type="spellEnd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</w:t>
      </w:r>
      <w:proofErr w:type="spellStart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possum</w:t>
      </w:r>
      <w:proofErr w:type="spellEnd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in </w:t>
      </w:r>
      <w:proofErr w:type="spellStart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eo</w:t>
      </w:r>
      <w:proofErr w:type="spellEnd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</w:t>
      </w:r>
      <w:proofErr w:type="spellStart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qui</w:t>
      </w:r>
      <w:proofErr w:type="spellEnd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me </w:t>
      </w:r>
      <w:proofErr w:type="spellStart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confortat</w:t>
      </w:r>
      <w:proofErr w:type="spellEnd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” é a segurança que temos e que a obra não é nossa, mas do próprio Deus que nos enviou a </w:t>
      </w:r>
      <w:proofErr w:type="spellStart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êste</w:t>
      </w:r>
      <w:proofErr w:type="spellEnd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rebanho, em quem depositamos todas as esperanças, contando com as divinas mercês.</w:t>
      </w:r>
      <w:r w:rsidRPr="00331B5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331B5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Entretanto, nada conseguiremos ou poderemos realizar sem o concurso incondicional e constante do nosso querido Clero, seja diocesano ou regular, com o qual queremos dividir nesta hora as responsabilidades no apostolado e evangelização. Muito esperamos da união fraternal de todos os sacerdotes m torno do Pastor Diocesano para que realmente haja – “um só rebanho e um só pastor” e no futuro se possa afirmar: esta é uma região feliz, cujo progresso e desenvolvimento material foi acompanhado pelo espírito cristão, difundido na Diocese de Campo Mourão, pelo seu Bispo e zeloso Clero. Contamos voltar à vossa presença, em breve, quando trataremos de assuntos relativos à organização da </w:t>
      </w:r>
      <w:proofErr w:type="spellStart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Curia</w:t>
      </w:r>
      <w:proofErr w:type="spellEnd"/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Diocesana e vida administrativa da Diocese.</w:t>
      </w:r>
      <w:r w:rsidRPr="00331B5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331B5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Terminando temos a ventura de enviar uma benção especial a esta Paróquia e ao Vigário.</w:t>
      </w:r>
      <w:r w:rsidRPr="00331B5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331B5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Em, 28/4/1960</w:t>
      </w:r>
      <w:r w:rsidRPr="00331B5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331B5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331B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DOM ELISEU MENDES – Bispo Diocesano”.</w:t>
      </w:r>
    </w:p>
    <w:sectPr w:rsidR="00432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50"/>
    <w:rsid w:val="00331B50"/>
    <w:rsid w:val="0043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08FC"/>
  <w15:chartTrackingRefBased/>
  <w15:docId w15:val="{6E86FFBC-A4F2-466B-B32F-A2C0D869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4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6440">
              <w:marLeft w:val="0"/>
              <w:marRight w:val="0"/>
              <w:marTop w:val="75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</dc:creator>
  <cp:keywords/>
  <dc:description/>
  <cp:lastModifiedBy>Mitra</cp:lastModifiedBy>
  <cp:revision>1</cp:revision>
  <dcterms:created xsi:type="dcterms:W3CDTF">2020-03-04T19:29:00Z</dcterms:created>
  <dcterms:modified xsi:type="dcterms:W3CDTF">2020-03-04T19:29:00Z</dcterms:modified>
</cp:coreProperties>
</file>